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39290">
      <w:pPr>
        <w:jc w:val="left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</w:t>
      </w:r>
    </w:p>
    <w:p w14:paraId="6EB2DA3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 w14:paraId="3E8480D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前海深港青年梦工场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北区服务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配套</w:t>
      </w:r>
    </w:p>
    <w:p w14:paraId="4DB24E0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意向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运营服务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信息登记表</w:t>
      </w:r>
    </w:p>
    <w:tbl>
      <w:tblPr>
        <w:tblStyle w:val="3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038"/>
        <w:gridCol w:w="46"/>
        <w:gridCol w:w="1996"/>
        <w:gridCol w:w="208"/>
        <w:gridCol w:w="1763"/>
      </w:tblGrid>
      <w:tr w14:paraId="0F87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5" w:type="dxa"/>
            <w:noWrap w:val="0"/>
            <w:vAlign w:val="center"/>
          </w:tcPr>
          <w:p w14:paraId="1FC8C1AE"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品牌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 w14:paraId="7FC01E6C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6A5E8F5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23A9E044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3E21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5" w:type="dxa"/>
            <w:noWrap w:val="0"/>
            <w:vAlign w:val="top"/>
          </w:tcPr>
          <w:p w14:paraId="4A1296EC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84" w:type="dxa"/>
            <w:gridSpan w:val="2"/>
            <w:noWrap w:val="0"/>
            <w:vAlign w:val="top"/>
          </w:tcPr>
          <w:p w14:paraId="66D7CDB7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 w14:paraId="7EB753E7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1" w:type="dxa"/>
            <w:gridSpan w:val="2"/>
            <w:noWrap w:val="0"/>
            <w:vAlign w:val="top"/>
          </w:tcPr>
          <w:p w14:paraId="03697D23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258B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noWrap w:val="0"/>
            <w:vAlign w:val="top"/>
          </w:tcPr>
          <w:p w14:paraId="5366D64B"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股东背景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50D13E9E">
            <w:pPr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如有港</w:t>
            </w:r>
            <w:r>
              <w:rPr>
                <w:rFonts w:hint="eastAsia" w:ascii="仿宋_GB2312" w:hAnsi="仿宋" w:cs="宋体"/>
                <w:color w:val="A5A5A5"/>
                <w:kern w:val="0"/>
                <w:sz w:val="28"/>
                <w:szCs w:val="28"/>
                <w:lang w:val="en-US" w:eastAsia="zh-CN"/>
              </w:rPr>
              <w:t>资股东</w:t>
            </w: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，请注明其占比。</w:t>
            </w:r>
          </w:p>
        </w:tc>
      </w:tr>
      <w:tr w14:paraId="725D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 w14:paraId="3282C8B9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现有连锁店</w:t>
            </w:r>
          </w:p>
          <w:p w14:paraId="4DC42222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21586B54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508B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restart"/>
            <w:noWrap w:val="0"/>
            <w:vAlign w:val="center"/>
          </w:tcPr>
          <w:p w14:paraId="6E951062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举例标杆店铺</w:t>
            </w:r>
          </w:p>
        </w:tc>
        <w:tc>
          <w:tcPr>
            <w:tcW w:w="3038" w:type="dxa"/>
            <w:vMerge w:val="restart"/>
            <w:noWrap w:val="0"/>
            <w:vAlign w:val="top"/>
          </w:tcPr>
          <w:p w14:paraId="13FAD899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 w14:paraId="59C1A7D3"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最好店铺营业额及面积</w:t>
            </w:r>
          </w:p>
        </w:tc>
        <w:tc>
          <w:tcPr>
            <w:tcW w:w="1763" w:type="dxa"/>
            <w:noWrap w:val="0"/>
            <w:vAlign w:val="top"/>
          </w:tcPr>
          <w:p w14:paraId="0C9A8C8C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1BBC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continue"/>
            <w:noWrap w:val="0"/>
            <w:vAlign w:val="center"/>
          </w:tcPr>
          <w:p w14:paraId="79894D77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38" w:type="dxa"/>
            <w:vMerge w:val="continue"/>
            <w:noWrap w:val="0"/>
            <w:vAlign w:val="top"/>
          </w:tcPr>
          <w:p w14:paraId="5769BBCE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 w14:paraId="4869081A"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最差店铺营业额及面积</w:t>
            </w:r>
          </w:p>
        </w:tc>
        <w:tc>
          <w:tcPr>
            <w:tcW w:w="1763" w:type="dxa"/>
            <w:noWrap w:val="0"/>
            <w:vAlign w:val="top"/>
          </w:tcPr>
          <w:p w14:paraId="52C3DEA3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634F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2795" w:type="dxa"/>
            <w:noWrap w:val="0"/>
            <w:vAlign w:val="center"/>
          </w:tcPr>
          <w:p w14:paraId="6A662B81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品牌介绍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0F94C246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0DCA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2795" w:type="dxa"/>
            <w:noWrap w:val="0"/>
            <w:vAlign w:val="center"/>
          </w:tcPr>
          <w:p w14:paraId="0A094267">
            <w:pPr>
              <w:spacing w:line="480" w:lineRule="exact"/>
              <w:jc w:val="center"/>
              <w:rPr>
                <w:rFonts w:hint="eastAsia" w:ascii="仿宋_GB2312" w:hAnsi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32"/>
                <w:szCs w:val="32"/>
                <w:lang w:val="en-US" w:eastAsia="zh-CN"/>
              </w:rPr>
              <w:t>团队介绍</w:t>
            </w:r>
          </w:p>
          <w:p w14:paraId="47D46977">
            <w:pPr>
              <w:spacing w:line="480" w:lineRule="exact"/>
              <w:jc w:val="center"/>
              <w:rPr>
                <w:rFonts w:hint="default" w:ascii="仿宋_GB2312" w:hAnsi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37D9DDD8"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969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  <w:jc w:val="center"/>
        </w:trPr>
        <w:tc>
          <w:tcPr>
            <w:tcW w:w="2795" w:type="dxa"/>
            <w:noWrap w:val="0"/>
            <w:vAlign w:val="center"/>
          </w:tcPr>
          <w:p w14:paraId="176EA5F4">
            <w:pPr>
              <w:spacing w:line="480" w:lineRule="exact"/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运营规划</w:t>
            </w:r>
          </w:p>
          <w:p w14:paraId="360E9DC0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563CBA66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 w14:paraId="1C9CA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2E8F107B"/>
    <w:rsid w:val="1CFF6E22"/>
    <w:rsid w:val="2E8F107B"/>
    <w:rsid w:val="3A7B7DF3"/>
    <w:rsid w:val="460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2024-06-21T02:26:00Z</dcterms:created>
  <dc:creator>梁上绿萝</dc:creator>
  <cp:lastModifiedBy>SK</cp:lastModifiedBy>
  <dcterms:modified xsi:type="dcterms:W3CDTF">2025-01-17T10:10:59Z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580072881779480980FB912742F8E2BE_13</vt:lpwstr>
  </property>
  <property fmtid="{D5CDD505-2E9C-101B-9397-08002B2CF9AE}" pid="4" name="KSOTemplateDocerSaveRecord">
    <vt:lpwstr>eyJoZGlkIjoiNjg0OTFjODcwZTM4ZDBmMDk4NzUzMzYxNTllNGNlZTQiLCJ1c2VySWQiOiIyNzU0ODAyNzYifQ==</vt:lpwstr>
  </property>
</Properties>
</file>